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1"/>
        <w:gridCol w:w="2838"/>
      </w:tblGrid>
      <w:tr w14:paraId="46AC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71" w:type="dxa"/>
          </w:tcPr>
          <w:p w14:paraId="19636BAF">
            <w:pPr>
              <w:spacing w:after="0" w:line="240" w:lineRule="auto"/>
            </w:pPr>
            <w:r>
              <w:t>`FFE1`</w:t>
            </w:r>
          </w:p>
        </w:tc>
        <w:tc>
          <w:tcPr>
            <w:tcW w:w="2871" w:type="dxa"/>
          </w:tcPr>
          <w:p w14:paraId="38080E78">
            <w:pPr>
              <w:spacing w:after="0" w:line="240" w:lineRule="auto"/>
            </w:pPr>
            <w:r>
              <w:t>数据通信服务</w:t>
            </w:r>
          </w:p>
        </w:tc>
        <w:tc>
          <w:tcPr>
            <w:tcW w:w="2871" w:type="dxa"/>
          </w:tcPr>
          <w:p w14:paraId="49EB5E23">
            <w:pPr>
              <w:spacing w:after="0" w:line="240" w:lineRule="auto"/>
            </w:pPr>
            <w:r>
              <w:t>控制指令</w:t>
            </w:r>
          </w:p>
        </w:tc>
      </w:tr>
      <w:tr w14:paraId="4A03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</w:tcPr>
          <w:p w14:paraId="714BCB50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871" w:type="dxa"/>
          </w:tcPr>
          <w:p w14:paraId="58F18727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设备状态及ADC值</w:t>
            </w:r>
          </w:p>
        </w:tc>
        <w:tc>
          <w:tcPr>
            <w:tcW w:w="2871" w:type="dxa"/>
          </w:tcPr>
          <w:p w14:paraId="534E162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数据上报</w:t>
            </w:r>
          </w:p>
        </w:tc>
      </w:tr>
    </w:tbl>
    <w:p w14:paraId="7AFCE53B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35"/>
        <w:gridCol w:w="2137"/>
        <w:gridCol w:w="2122"/>
      </w:tblGrid>
      <w:tr w14:paraId="56EB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 w14:paraId="1BFE9440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1</w:t>
            </w:r>
            <w:r>
              <w:t>`</w:t>
            </w:r>
          </w:p>
        </w:tc>
        <w:tc>
          <w:tcPr>
            <w:tcW w:w="2135" w:type="dxa"/>
          </w:tcPr>
          <w:p w14:paraId="242E05AF">
            <w:pPr>
              <w:spacing w:after="0" w:line="240" w:lineRule="auto"/>
            </w:pPr>
            <w:r>
              <w:t>Command</w:t>
            </w:r>
          </w:p>
        </w:tc>
        <w:tc>
          <w:tcPr>
            <w:tcW w:w="2137" w:type="dxa"/>
          </w:tcPr>
          <w:p w14:paraId="5648AA0F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Write</w:t>
            </w:r>
            <w:r>
              <w:rPr>
                <w:rFonts w:hint="eastAsia"/>
                <w:lang w:val="en-US" w:eastAsia="zh-CN"/>
              </w:rPr>
              <w:t>+</w:t>
            </w:r>
            <w:r>
              <w:t xml:space="preserve">Read </w:t>
            </w:r>
          </w:p>
        </w:tc>
        <w:tc>
          <w:tcPr>
            <w:tcW w:w="2122" w:type="dxa"/>
          </w:tcPr>
          <w:p w14:paraId="20B64C23">
            <w:pPr>
              <w:spacing w:after="0" w:line="240" w:lineRule="auto"/>
            </w:pPr>
            <w:r>
              <w:t>下发控制指令</w:t>
            </w:r>
          </w:p>
        </w:tc>
      </w:tr>
      <w:tr w14:paraId="15CB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 w14:paraId="6E3E513E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135" w:type="dxa"/>
          </w:tcPr>
          <w:p w14:paraId="1674B3EB">
            <w:pPr>
              <w:spacing w:after="0" w:line="240" w:lineRule="auto"/>
            </w:pPr>
            <w:r>
              <w:t>Status</w:t>
            </w:r>
          </w:p>
        </w:tc>
        <w:tc>
          <w:tcPr>
            <w:tcW w:w="2137" w:type="dxa"/>
          </w:tcPr>
          <w:p w14:paraId="379479D0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22" w:type="dxa"/>
          </w:tcPr>
          <w:p w14:paraId="77783E1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数据上报</w:t>
            </w:r>
          </w:p>
        </w:tc>
      </w:tr>
    </w:tbl>
    <w:p w14:paraId="734CD39B"/>
    <w:p w14:paraId="7C0CDB5B"/>
    <w:tbl>
      <w:tblPr>
        <w:tblStyle w:val="3"/>
        <w:tblW w:w="8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53"/>
        <w:gridCol w:w="2153"/>
        <w:gridCol w:w="2153"/>
      </w:tblGrid>
      <w:tr w14:paraId="269B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1BB5BBD1">
            <w:pPr>
              <w:spacing w:after="0" w:line="240" w:lineRule="auto"/>
            </w:pPr>
            <w:r>
              <w:t>特征值UUID</w:t>
            </w:r>
          </w:p>
        </w:tc>
        <w:tc>
          <w:tcPr>
            <w:tcW w:w="2153" w:type="dxa"/>
          </w:tcPr>
          <w:p w14:paraId="40A9DA68">
            <w:pPr>
              <w:spacing w:after="0" w:line="240" w:lineRule="auto"/>
            </w:pPr>
            <w:r>
              <w:t>名称</w:t>
            </w:r>
          </w:p>
        </w:tc>
        <w:tc>
          <w:tcPr>
            <w:tcW w:w="2153" w:type="dxa"/>
          </w:tcPr>
          <w:p w14:paraId="6EA1FE2F">
            <w:pPr>
              <w:spacing w:after="0" w:line="240" w:lineRule="auto"/>
            </w:pPr>
            <w:r>
              <w:t>属性</w:t>
            </w:r>
          </w:p>
        </w:tc>
        <w:tc>
          <w:tcPr>
            <w:tcW w:w="2153" w:type="dxa"/>
          </w:tcPr>
          <w:p w14:paraId="5DF759B6">
            <w:pPr>
              <w:spacing w:after="0" w:line="240" w:lineRule="auto"/>
            </w:pPr>
            <w:r>
              <w:t>说明</w:t>
            </w:r>
          </w:p>
        </w:tc>
      </w:tr>
      <w:tr w14:paraId="37C2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226EBFE1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1</w:t>
            </w:r>
            <w:r>
              <w:t>`</w:t>
            </w:r>
          </w:p>
        </w:tc>
        <w:tc>
          <w:tcPr>
            <w:tcW w:w="2153" w:type="dxa"/>
          </w:tcPr>
          <w:p w14:paraId="14BDE44E">
            <w:pPr>
              <w:spacing w:after="0" w:line="240" w:lineRule="auto"/>
            </w:pPr>
            <w:r>
              <w:t>Command</w:t>
            </w:r>
          </w:p>
        </w:tc>
        <w:tc>
          <w:tcPr>
            <w:tcW w:w="2153" w:type="dxa"/>
          </w:tcPr>
          <w:p w14:paraId="0FF05FF4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Write</w:t>
            </w:r>
            <w:r>
              <w:rPr>
                <w:rFonts w:hint="eastAsia"/>
                <w:lang w:val="en-US" w:eastAsia="zh-CN"/>
              </w:rPr>
              <w:t>+</w:t>
            </w:r>
            <w:r>
              <w:t xml:space="preserve">Read </w:t>
            </w:r>
          </w:p>
        </w:tc>
        <w:tc>
          <w:tcPr>
            <w:tcW w:w="2153" w:type="dxa"/>
          </w:tcPr>
          <w:p w14:paraId="25D07146">
            <w:pPr>
              <w:spacing w:after="0" w:line="240" w:lineRule="auto"/>
            </w:pPr>
            <w:r>
              <w:t>下发控制指令</w:t>
            </w:r>
          </w:p>
        </w:tc>
      </w:tr>
      <w:tr w14:paraId="7425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786E779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Byte1</w:t>
            </w:r>
          </w:p>
        </w:tc>
        <w:tc>
          <w:tcPr>
            <w:tcW w:w="2153" w:type="dxa"/>
          </w:tcPr>
          <w:p w14:paraId="2016147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IO1红灯光强</w:t>
            </w:r>
          </w:p>
        </w:tc>
        <w:tc>
          <w:tcPr>
            <w:tcW w:w="2153" w:type="dxa"/>
            <w:vAlign w:val="center"/>
          </w:tcPr>
          <w:p w14:paraId="426A9F3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F9A554C">
            <w:pPr>
              <w:spacing w:after="0" w:line="240" w:lineRule="auto"/>
            </w:pPr>
          </w:p>
        </w:tc>
      </w:tr>
      <w:tr w14:paraId="2600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5E777D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</w:t>
            </w:r>
          </w:p>
        </w:tc>
        <w:tc>
          <w:tcPr>
            <w:tcW w:w="2153" w:type="dxa"/>
          </w:tcPr>
          <w:p w14:paraId="245F21B9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IO1红外灯光强</w:t>
            </w:r>
          </w:p>
        </w:tc>
        <w:tc>
          <w:tcPr>
            <w:tcW w:w="2153" w:type="dxa"/>
            <w:vAlign w:val="center"/>
          </w:tcPr>
          <w:p w14:paraId="7D845D3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3F9D7AC">
            <w:pPr>
              <w:spacing w:after="0" w:line="240" w:lineRule="auto"/>
            </w:pPr>
          </w:p>
        </w:tc>
      </w:tr>
      <w:tr w14:paraId="26C0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83AE681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</w:t>
            </w:r>
          </w:p>
        </w:tc>
        <w:tc>
          <w:tcPr>
            <w:tcW w:w="2153" w:type="dxa"/>
          </w:tcPr>
          <w:p w14:paraId="1658B2E4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IO1紫外灯光强</w:t>
            </w:r>
          </w:p>
        </w:tc>
        <w:tc>
          <w:tcPr>
            <w:tcW w:w="2153" w:type="dxa"/>
            <w:vAlign w:val="center"/>
          </w:tcPr>
          <w:p w14:paraId="1E62AAB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5977CC0">
            <w:pPr>
              <w:spacing w:after="0" w:line="240" w:lineRule="auto"/>
            </w:pPr>
          </w:p>
        </w:tc>
      </w:tr>
      <w:tr w14:paraId="2C22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BBDB82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Byte4</w:t>
            </w:r>
          </w:p>
        </w:tc>
        <w:tc>
          <w:tcPr>
            <w:tcW w:w="2153" w:type="dxa"/>
          </w:tcPr>
          <w:p w14:paraId="47C7FB27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IO1暖黄灯光强</w:t>
            </w:r>
          </w:p>
        </w:tc>
        <w:tc>
          <w:tcPr>
            <w:tcW w:w="2153" w:type="dxa"/>
            <w:vAlign w:val="center"/>
          </w:tcPr>
          <w:p w14:paraId="4DB2D7F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2C19762">
            <w:pPr>
              <w:spacing w:after="0" w:line="240" w:lineRule="auto"/>
            </w:pPr>
          </w:p>
        </w:tc>
      </w:tr>
      <w:tr w14:paraId="4FF0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86B5B8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Byte5</w:t>
            </w:r>
          </w:p>
        </w:tc>
        <w:tc>
          <w:tcPr>
            <w:tcW w:w="2153" w:type="dxa"/>
          </w:tcPr>
          <w:p w14:paraId="1AD45A6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IO1电流增益高字节</w:t>
            </w:r>
          </w:p>
        </w:tc>
        <w:tc>
          <w:tcPr>
            <w:tcW w:w="2153" w:type="dxa"/>
            <w:vAlign w:val="center"/>
          </w:tcPr>
          <w:p w14:paraId="54A9248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A5C6276">
            <w:pPr>
              <w:spacing w:after="0" w:line="240" w:lineRule="auto"/>
            </w:pPr>
          </w:p>
        </w:tc>
      </w:tr>
      <w:tr w14:paraId="063A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162718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Byte6</w:t>
            </w:r>
          </w:p>
        </w:tc>
        <w:tc>
          <w:tcPr>
            <w:tcW w:w="2153" w:type="dxa"/>
          </w:tcPr>
          <w:p w14:paraId="125FC2A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IO1电流增益低字节</w:t>
            </w:r>
          </w:p>
        </w:tc>
        <w:tc>
          <w:tcPr>
            <w:tcW w:w="2153" w:type="dxa"/>
            <w:vAlign w:val="center"/>
          </w:tcPr>
          <w:p w14:paraId="3239DB1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5E02681">
            <w:pPr>
              <w:spacing w:after="0" w:line="240" w:lineRule="auto"/>
            </w:pPr>
          </w:p>
        </w:tc>
      </w:tr>
      <w:tr w14:paraId="6D50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79F401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Byte7</w:t>
            </w:r>
          </w:p>
        </w:tc>
        <w:tc>
          <w:tcPr>
            <w:tcW w:w="2153" w:type="dxa"/>
            <w:shd w:val="clear"/>
            <w:vAlign w:val="top"/>
          </w:tcPr>
          <w:p w14:paraId="31EF5CE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IO2红灯光强</w:t>
            </w:r>
          </w:p>
        </w:tc>
        <w:tc>
          <w:tcPr>
            <w:tcW w:w="2153" w:type="dxa"/>
            <w:vAlign w:val="center"/>
          </w:tcPr>
          <w:p w14:paraId="1883B6F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8E1439F">
            <w:pPr>
              <w:spacing w:after="0" w:line="240" w:lineRule="auto"/>
            </w:pPr>
          </w:p>
        </w:tc>
      </w:tr>
      <w:tr w14:paraId="07E0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6E6C3D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Byte8</w:t>
            </w:r>
          </w:p>
        </w:tc>
        <w:tc>
          <w:tcPr>
            <w:tcW w:w="2153" w:type="dxa"/>
            <w:shd w:val="clear"/>
            <w:vAlign w:val="top"/>
          </w:tcPr>
          <w:p w14:paraId="00AC71A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IO2红外灯光强</w:t>
            </w:r>
          </w:p>
        </w:tc>
        <w:tc>
          <w:tcPr>
            <w:tcW w:w="2153" w:type="dxa"/>
            <w:vAlign w:val="center"/>
          </w:tcPr>
          <w:p w14:paraId="4561EAD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6E9CFE7">
            <w:pPr>
              <w:spacing w:after="0" w:line="240" w:lineRule="auto"/>
            </w:pPr>
          </w:p>
        </w:tc>
      </w:tr>
      <w:tr w14:paraId="1B74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01F475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Byte9</w:t>
            </w:r>
          </w:p>
        </w:tc>
        <w:tc>
          <w:tcPr>
            <w:tcW w:w="2153" w:type="dxa"/>
            <w:shd w:val="clear"/>
            <w:vAlign w:val="top"/>
          </w:tcPr>
          <w:p w14:paraId="48A39A09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IO2紫外灯光强</w:t>
            </w:r>
          </w:p>
        </w:tc>
        <w:tc>
          <w:tcPr>
            <w:tcW w:w="2153" w:type="dxa"/>
            <w:vAlign w:val="center"/>
          </w:tcPr>
          <w:p w14:paraId="335B32B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3CDB49F">
            <w:pPr>
              <w:spacing w:after="0" w:line="240" w:lineRule="auto"/>
            </w:pPr>
          </w:p>
        </w:tc>
      </w:tr>
      <w:tr w14:paraId="5A33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850945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Byte10</w:t>
            </w:r>
          </w:p>
        </w:tc>
        <w:tc>
          <w:tcPr>
            <w:tcW w:w="2153" w:type="dxa"/>
            <w:shd w:val="clear"/>
            <w:vAlign w:val="top"/>
          </w:tcPr>
          <w:p w14:paraId="54271E5E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IO2暖黄灯光强</w:t>
            </w:r>
          </w:p>
        </w:tc>
        <w:tc>
          <w:tcPr>
            <w:tcW w:w="2153" w:type="dxa"/>
            <w:vAlign w:val="center"/>
          </w:tcPr>
          <w:p w14:paraId="2191AEC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702766C6">
            <w:pPr>
              <w:spacing w:after="0" w:line="240" w:lineRule="auto"/>
            </w:pPr>
          </w:p>
        </w:tc>
      </w:tr>
      <w:tr w14:paraId="1FE28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DCF53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Byte11</w:t>
            </w:r>
          </w:p>
        </w:tc>
        <w:tc>
          <w:tcPr>
            <w:tcW w:w="2153" w:type="dxa"/>
            <w:shd w:val="clear"/>
            <w:vAlign w:val="top"/>
          </w:tcPr>
          <w:p w14:paraId="2ECDA43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IO2电流增益高字节</w:t>
            </w:r>
          </w:p>
        </w:tc>
        <w:tc>
          <w:tcPr>
            <w:tcW w:w="2153" w:type="dxa"/>
            <w:vAlign w:val="center"/>
          </w:tcPr>
          <w:p w14:paraId="595E2F2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A605E99">
            <w:pPr>
              <w:spacing w:after="0" w:line="240" w:lineRule="auto"/>
            </w:pPr>
          </w:p>
        </w:tc>
      </w:tr>
      <w:tr w14:paraId="11A6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5F2146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Byte12</w:t>
            </w:r>
          </w:p>
        </w:tc>
        <w:tc>
          <w:tcPr>
            <w:tcW w:w="2153" w:type="dxa"/>
            <w:shd w:val="clear"/>
            <w:vAlign w:val="top"/>
          </w:tcPr>
          <w:p w14:paraId="6171E992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IO2电流增益低字节</w:t>
            </w:r>
          </w:p>
        </w:tc>
        <w:tc>
          <w:tcPr>
            <w:tcW w:w="2153" w:type="dxa"/>
            <w:vAlign w:val="center"/>
          </w:tcPr>
          <w:p w14:paraId="0C7BDFBC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D0151A7">
            <w:pPr>
              <w:spacing w:after="0" w:line="240" w:lineRule="auto"/>
            </w:pPr>
          </w:p>
        </w:tc>
      </w:tr>
      <w:tr w14:paraId="4BAC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A0B8A2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Byte13</w:t>
            </w:r>
          </w:p>
        </w:tc>
        <w:tc>
          <w:tcPr>
            <w:tcW w:w="2153" w:type="dxa"/>
            <w:shd w:val="clear"/>
            <w:vAlign w:val="top"/>
          </w:tcPr>
          <w:p w14:paraId="1DCBB8C5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IO3红灯光强</w:t>
            </w:r>
          </w:p>
        </w:tc>
        <w:tc>
          <w:tcPr>
            <w:tcW w:w="2153" w:type="dxa"/>
            <w:vAlign w:val="center"/>
          </w:tcPr>
          <w:p w14:paraId="2125DE7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4847D75">
            <w:pPr>
              <w:spacing w:after="0" w:line="240" w:lineRule="auto"/>
            </w:pPr>
          </w:p>
        </w:tc>
      </w:tr>
      <w:tr w14:paraId="4970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F11631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Byte14</w:t>
            </w:r>
          </w:p>
        </w:tc>
        <w:tc>
          <w:tcPr>
            <w:tcW w:w="2153" w:type="dxa"/>
            <w:shd w:val="clear"/>
            <w:vAlign w:val="top"/>
          </w:tcPr>
          <w:p w14:paraId="7E514A2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IO3红外灯光强</w:t>
            </w:r>
          </w:p>
        </w:tc>
        <w:tc>
          <w:tcPr>
            <w:tcW w:w="2153" w:type="dxa"/>
            <w:vAlign w:val="center"/>
          </w:tcPr>
          <w:p w14:paraId="640F875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86B3B96">
            <w:pPr>
              <w:spacing w:after="0" w:line="240" w:lineRule="auto"/>
            </w:pPr>
          </w:p>
        </w:tc>
      </w:tr>
      <w:tr w14:paraId="50F6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117E2B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Byte15</w:t>
            </w:r>
          </w:p>
        </w:tc>
        <w:tc>
          <w:tcPr>
            <w:tcW w:w="2153" w:type="dxa"/>
            <w:shd w:val="clear"/>
            <w:vAlign w:val="top"/>
          </w:tcPr>
          <w:p w14:paraId="149B1ECF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IO3紫外灯光强</w:t>
            </w:r>
          </w:p>
        </w:tc>
        <w:tc>
          <w:tcPr>
            <w:tcW w:w="2153" w:type="dxa"/>
            <w:vAlign w:val="center"/>
          </w:tcPr>
          <w:p w14:paraId="4DE250C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BD82A05">
            <w:pPr>
              <w:spacing w:after="0" w:line="240" w:lineRule="auto"/>
            </w:pPr>
          </w:p>
        </w:tc>
      </w:tr>
      <w:tr w14:paraId="5968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2637FCE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Byte16</w:t>
            </w:r>
          </w:p>
        </w:tc>
        <w:tc>
          <w:tcPr>
            <w:tcW w:w="2153" w:type="dxa"/>
            <w:shd w:val="clear"/>
            <w:vAlign w:val="top"/>
          </w:tcPr>
          <w:p w14:paraId="46929AE0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IO3暖黄灯光强</w:t>
            </w:r>
          </w:p>
        </w:tc>
        <w:tc>
          <w:tcPr>
            <w:tcW w:w="2153" w:type="dxa"/>
            <w:vAlign w:val="center"/>
          </w:tcPr>
          <w:p w14:paraId="0D0C411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6711D40">
            <w:pPr>
              <w:spacing w:after="0" w:line="240" w:lineRule="auto"/>
            </w:pPr>
          </w:p>
        </w:tc>
      </w:tr>
      <w:tr w14:paraId="57FC1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7E09F4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Byte17</w:t>
            </w:r>
          </w:p>
        </w:tc>
        <w:tc>
          <w:tcPr>
            <w:tcW w:w="2153" w:type="dxa"/>
            <w:shd w:val="clear"/>
            <w:vAlign w:val="top"/>
          </w:tcPr>
          <w:p w14:paraId="61A5B0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IO3电流增益高字节</w:t>
            </w:r>
          </w:p>
        </w:tc>
        <w:tc>
          <w:tcPr>
            <w:tcW w:w="2153" w:type="dxa"/>
            <w:vAlign w:val="center"/>
          </w:tcPr>
          <w:p w14:paraId="2D9750C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C96BA7E">
            <w:pPr>
              <w:spacing w:after="0" w:line="240" w:lineRule="auto"/>
            </w:pPr>
          </w:p>
        </w:tc>
      </w:tr>
      <w:tr w14:paraId="202B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9B27E1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Byte18</w:t>
            </w:r>
          </w:p>
        </w:tc>
        <w:tc>
          <w:tcPr>
            <w:tcW w:w="2153" w:type="dxa"/>
            <w:shd w:val="clear"/>
            <w:vAlign w:val="top"/>
          </w:tcPr>
          <w:p w14:paraId="49F418F5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IO3电流增益低字节</w:t>
            </w:r>
          </w:p>
        </w:tc>
        <w:tc>
          <w:tcPr>
            <w:tcW w:w="2153" w:type="dxa"/>
            <w:vAlign w:val="center"/>
          </w:tcPr>
          <w:p w14:paraId="65FB5E5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26AD408">
            <w:pPr>
              <w:spacing w:after="0" w:line="240" w:lineRule="auto"/>
            </w:pPr>
          </w:p>
        </w:tc>
      </w:tr>
      <w:tr w14:paraId="00E8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E48BE4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Byte19</w:t>
            </w:r>
          </w:p>
        </w:tc>
        <w:tc>
          <w:tcPr>
            <w:tcW w:w="2153" w:type="dxa"/>
            <w:shd w:val="clear"/>
            <w:vAlign w:val="top"/>
          </w:tcPr>
          <w:p w14:paraId="589A328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IO4红灯光强</w:t>
            </w:r>
          </w:p>
        </w:tc>
        <w:tc>
          <w:tcPr>
            <w:tcW w:w="2153" w:type="dxa"/>
            <w:vAlign w:val="center"/>
          </w:tcPr>
          <w:p w14:paraId="1D2D961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11050276">
            <w:pPr>
              <w:spacing w:after="0" w:line="240" w:lineRule="auto"/>
            </w:pPr>
          </w:p>
        </w:tc>
      </w:tr>
      <w:tr w14:paraId="7DB8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0B4B2D6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Byte20</w:t>
            </w:r>
          </w:p>
        </w:tc>
        <w:tc>
          <w:tcPr>
            <w:tcW w:w="2153" w:type="dxa"/>
            <w:shd w:val="clear"/>
            <w:vAlign w:val="top"/>
          </w:tcPr>
          <w:p w14:paraId="6BF799C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IO4红外灯光强</w:t>
            </w:r>
          </w:p>
        </w:tc>
        <w:tc>
          <w:tcPr>
            <w:tcW w:w="2153" w:type="dxa"/>
            <w:vAlign w:val="center"/>
          </w:tcPr>
          <w:p w14:paraId="444783F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D51D5C6">
            <w:pPr>
              <w:spacing w:after="0" w:line="240" w:lineRule="auto"/>
            </w:pPr>
          </w:p>
        </w:tc>
      </w:tr>
      <w:tr w14:paraId="28DD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B8AE6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Byte21</w:t>
            </w:r>
          </w:p>
        </w:tc>
        <w:tc>
          <w:tcPr>
            <w:tcW w:w="2153" w:type="dxa"/>
            <w:shd w:val="clear"/>
            <w:vAlign w:val="top"/>
          </w:tcPr>
          <w:p w14:paraId="50F7F789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IO4紫外灯光强</w:t>
            </w:r>
          </w:p>
        </w:tc>
        <w:tc>
          <w:tcPr>
            <w:tcW w:w="2153" w:type="dxa"/>
            <w:vAlign w:val="center"/>
          </w:tcPr>
          <w:p w14:paraId="4236847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6FE0844">
            <w:pPr>
              <w:spacing w:after="0" w:line="240" w:lineRule="auto"/>
            </w:pPr>
          </w:p>
        </w:tc>
      </w:tr>
      <w:tr w14:paraId="5E44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7BBB2B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Byte22</w:t>
            </w:r>
          </w:p>
        </w:tc>
        <w:tc>
          <w:tcPr>
            <w:tcW w:w="2153" w:type="dxa"/>
            <w:shd w:val="clear"/>
            <w:vAlign w:val="top"/>
          </w:tcPr>
          <w:p w14:paraId="2DDD7730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IO4暖黄灯光强</w:t>
            </w:r>
          </w:p>
        </w:tc>
        <w:tc>
          <w:tcPr>
            <w:tcW w:w="2153" w:type="dxa"/>
            <w:vAlign w:val="center"/>
          </w:tcPr>
          <w:p w14:paraId="073D482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C674E81">
            <w:pPr>
              <w:spacing w:after="0" w:line="240" w:lineRule="auto"/>
            </w:pPr>
          </w:p>
        </w:tc>
      </w:tr>
      <w:tr w14:paraId="56D1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44989E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Byte23</w:t>
            </w:r>
          </w:p>
        </w:tc>
        <w:tc>
          <w:tcPr>
            <w:tcW w:w="2153" w:type="dxa"/>
            <w:shd w:val="clear"/>
            <w:vAlign w:val="top"/>
          </w:tcPr>
          <w:p w14:paraId="0E604B68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IO4电流增益高字节</w:t>
            </w:r>
          </w:p>
        </w:tc>
        <w:tc>
          <w:tcPr>
            <w:tcW w:w="2153" w:type="dxa"/>
            <w:vAlign w:val="center"/>
          </w:tcPr>
          <w:p w14:paraId="244E135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D59687B">
            <w:pPr>
              <w:spacing w:after="0" w:line="240" w:lineRule="auto"/>
            </w:pPr>
          </w:p>
        </w:tc>
      </w:tr>
      <w:tr w14:paraId="5B2C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D081F7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Byte24</w:t>
            </w:r>
          </w:p>
        </w:tc>
        <w:tc>
          <w:tcPr>
            <w:tcW w:w="2153" w:type="dxa"/>
            <w:shd w:val="clear"/>
            <w:vAlign w:val="top"/>
          </w:tcPr>
          <w:p w14:paraId="78F68F45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IO4电流增益低字节</w:t>
            </w:r>
          </w:p>
        </w:tc>
        <w:tc>
          <w:tcPr>
            <w:tcW w:w="2153" w:type="dxa"/>
            <w:vAlign w:val="center"/>
          </w:tcPr>
          <w:p w14:paraId="45DE049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1B1618A1">
            <w:pPr>
              <w:spacing w:after="0" w:line="240" w:lineRule="auto"/>
            </w:pPr>
          </w:p>
        </w:tc>
      </w:tr>
      <w:tr w14:paraId="52FC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530069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Byte25</w:t>
            </w:r>
          </w:p>
        </w:tc>
        <w:tc>
          <w:tcPr>
            <w:tcW w:w="2153" w:type="dxa"/>
            <w:shd w:val="clear"/>
            <w:vAlign w:val="top"/>
          </w:tcPr>
          <w:p w14:paraId="7449B6E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IO5红灯光强</w:t>
            </w:r>
          </w:p>
        </w:tc>
        <w:tc>
          <w:tcPr>
            <w:tcW w:w="2153" w:type="dxa"/>
            <w:vAlign w:val="center"/>
          </w:tcPr>
          <w:p w14:paraId="0A78B9C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F2B7C87">
            <w:pPr>
              <w:spacing w:after="0" w:line="240" w:lineRule="auto"/>
            </w:pPr>
          </w:p>
        </w:tc>
      </w:tr>
      <w:tr w14:paraId="18408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2AA3DA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Byte26</w:t>
            </w:r>
          </w:p>
        </w:tc>
        <w:tc>
          <w:tcPr>
            <w:tcW w:w="2153" w:type="dxa"/>
            <w:shd w:val="clear"/>
            <w:vAlign w:val="top"/>
          </w:tcPr>
          <w:p w14:paraId="2D162CDB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IO5红外灯光强</w:t>
            </w:r>
          </w:p>
        </w:tc>
        <w:tc>
          <w:tcPr>
            <w:tcW w:w="2153" w:type="dxa"/>
            <w:vAlign w:val="center"/>
          </w:tcPr>
          <w:p w14:paraId="36F0DF4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A0E3B5A">
            <w:pPr>
              <w:spacing w:after="0" w:line="240" w:lineRule="auto"/>
            </w:pPr>
          </w:p>
        </w:tc>
      </w:tr>
      <w:tr w14:paraId="0034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3CD824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Byte27</w:t>
            </w:r>
          </w:p>
        </w:tc>
        <w:tc>
          <w:tcPr>
            <w:tcW w:w="2153" w:type="dxa"/>
            <w:shd w:val="clear"/>
            <w:vAlign w:val="top"/>
          </w:tcPr>
          <w:p w14:paraId="3A00909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IO5紫外灯光强</w:t>
            </w:r>
          </w:p>
        </w:tc>
        <w:tc>
          <w:tcPr>
            <w:tcW w:w="2153" w:type="dxa"/>
            <w:vAlign w:val="center"/>
          </w:tcPr>
          <w:p w14:paraId="1383A2F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94E26E4">
            <w:pPr>
              <w:spacing w:after="0" w:line="240" w:lineRule="auto"/>
            </w:pPr>
          </w:p>
        </w:tc>
      </w:tr>
      <w:tr w14:paraId="10D5C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A866186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Byte28</w:t>
            </w:r>
          </w:p>
        </w:tc>
        <w:tc>
          <w:tcPr>
            <w:tcW w:w="2153" w:type="dxa"/>
            <w:shd w:val="clear"/>
            <w:vAlign w:val="top"/>
          </w:tcPr>
          <w:p w14:paraId="55D7B62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IO5暖黄灯光强</w:t>
            </w:r>
          </w:p>
        </w:tc>
        <w:tc>
          <w:tcPr>
            <w:tcW w:w="2153" w:type="dxa"/>
            <w:vAlign w:val="center"/>
          </w:tcPr>
          <w:p w14:paraId="7B27ADE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710F908F">
            <w:pPr>
              <w:spacing w:after="0" w:line="240" w:lineRule="auto"/>
            </w:pPr>
          </w:p>
        </w:tc>
      </w:tr>
      <w:tr w14:paraId="79BB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7E78FC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Byte29</w:t>
            </w:r>
          </w:p>
        </w:tc>
        <w:tc>
          <w:tcPr>
            <w:tcW w:w="2153" w:type="dxa"/>
            <w:shd w:val="clear"/>
            <w:vAlign w:val="top"/>
          </w:tcPr>
          <w:p w14:paraId="446DD93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IO5电流增益高字节</w:t>
            </w:r>
          </w:p>
        </w:tc>
        <w:tc>
          <w:tcPr>
            <w:tcW w:w="2153" w:type="dxa"/>
            <w:vAlign w:val="center"/>
          </w:tcPr>
          <w:p w14:paraId="5470F0D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0C63FFB">
            <w:pPr>
              <w:spacing w:after="0" w:line="240" w:lineRule="auto"/>
            </w:pPr>
          </w:p>
        </w:tc>
      </w:tr>
      <w:tr w14:paraId="05AF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AB00F1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Byte30</w:t>
            </w:r>
          </w:p>
        </w:tc>
        <w:tc>
          <w:tcPr>
            <w:tcW w:w="2153" w:type="dxa"/>
            <w:shd w:val="clear"/>
            <w:vAlign w:val="top"/>
          </w:tcPr>
          <w:p w14:paraId="67B8F647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IO5电流增益低字节</w:t>
            </w:r>
          </w:p>
        </w:tc>
        <w:tc>
          <w:tcPr>
            <w:tcW w:w="2153" w:type="dxa"/>
            <w:vAlign w:val="center"/>
          </w:tcPr>
          <w:p w14:paraId="2CD0477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9FAAD5F">
            <w:pPr>
              <w:spacing w:after="0" w:line="240" w:lineRule="auto"/>
            </w:pPr>
          </w:p>
        </w:tc>
      </w:tr>
      <w:tr w14:paraId="5C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B6ADA4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Byte31</w:t>
            </w:r>
          </w:p>
        </w:tc>
        <w:tc>
          <w:tcPr>
            <w:tcW w:w="2153" w:type="dxa"/>
          </w:tcPr>
          <w:p w14:paraId="0953712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保持时间高字节</w:t>
            </w:r>
          </w:p>
        </w:tc>
        <w:tc>
          <w:tcPr>
            <w:tcW w:w="2153" w:type="dxa"/>
            <w:vAlign w:val="center"/>
          </w:tcPr>
          <w:p w14:paraId="14A0EEF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7749B6B">
            <w:pPr>
              <w:spacing w:after="0" w:line="240" w:lineRule="auto"/>
            </w:pPr>
          </w:p>
        </w:tc>
      </w:tr>
      <w:tr w14:paraId="0018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ABCA7E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Byte32</w:t>
            </w:r>
          </w:p>
        </w:tc>
        <w:tc>
          <w:tcPr>
            <w:tcW w:w="2153" w:type="dxa"/>
          </w:tcPr>
          <w:p w14:paraId="15DCC52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保持时间低字节</w:t>
            </w:r>
          </w:p>
        </w:tc>
        <w:tc>
          <w:tcPr>
            <w:tcW w:w="2153" w:type="dxa"/>
            <w:vAlign w:val="center"/>
          </w:tcPr>
          <w:p w14:paraId="17434E8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E955372">
            <w:pPr>
              <w:spacing w:after="0" w:line="240" w:lineRule="auto"/>
            </w:pPr>
          </w:p>
        </w:tc>
      </w:tr>
      <w:tr w14:paraId="5A18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95E52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Byte33</w:t>
            </w:r>
          </w:p>
        </w:tc>
        <w:tc>
          <w:tcPr>
            <w:tcW w:w="2153" w:type="dxa"/>
          </w:tcPr>
          <w:p w14:paraId="1DAA317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异或校验</w:t>
            </w:r>
            <w:bookmarkStart w:id="0" w:name="_GoBack"/>
            <w:bookmarkEnd w:id="0"/>
          </w:p>
        </w:tc>
        <w:tc>
          <w:tcPr>
            <w:tcW w:w="2153" w:type="dxa"/>
            <w:vAlign w:val="center"/>
          </w:tcPr>
          <w:p w14:paraId="00F2FB9C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082E98B">
            <w:pPr>
              <w:spacing w:after="0" w:line="240" w:lineRule="auto"/>
            </w:pPr>
          </w:p>
        </w:tc>
      </w:tr>
    </w:tbl>
    <w:p w14:paraId="777944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67784"/>
    <w:rsid w:val="0F015D2A"/>
    <w:rsid w:val="39EB38E0"/>
    <w:rsid w:val="403F3C2F"/>
    <w:rsid w:val="498A2CA2"/>
    <w:rsid w:val="792A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2026-05-11T07:07:50Z</dcterms:created>
  <dc:creator>ruyue</dc:creator>
  <cp:lastModifiedBy>幻光</cp:lastModifiedBy>
  <dcterms:modified xsi:type="dcterms:W3CDTF">2026-05-11T07:23:05Z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eyJoZGlkIjoiNDFlM2IyY2ViYWJlOTdjOTFlMTcwOWE2NWQ5YzliNzMiLCJ1c2VySWQiOiIzMTY5ODYyNDIifQ==</vt:lpwstr>
  </property>
  <property fmtid="{D5CDD505-2E9C-101B-9397-08002B2CF9AE}" pid="4" name="ICV">
    <vt:lpwstr>4191C443879F44E6A4DC5D3460E11D9A_12</vt:lpwstr>
  </property>
</Properties>
</file>